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6B031E1F" w14:textId="46431FB0" w:rsidR="00696D92" w:rsidRDefault="00137441" w:rsidP="00ED250F">
      <w:pPr>
        <w:spacing w:after="0"/>
        <w:jc w:val="center"/>
      </w:pPr>
      <w:r>
        <w:rPr>
          <w:noProof/>
        </w:rPr>
        <w:drawing>
          <wp:inline distT="0" distB="0" distL="0" distR="0" wp14:anchorId="155F277F" wp14:editId="41875B7E">
            <wp:extent cx="4348800" cy="4348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6985" w14:textId="5D2271FD" w:rsidR="00782ED5" w:rsidRDefault="00782ED5" w:rsidP="000F454D">
      <w:pPr>
        <w:spacing w:after="0"/>
      </w:pPr>
    </w:p>
    <w:p w14:paraId="61C20A65" w14:textId="0F381158" w:rsidR="004442DB" w:rsidRPr="002630E8" w:rsidRDefault="00B016DA" w:rsidP="004442DB">
      <w:pPr>
        <w:spacing w:after="0"/>
        <w:rPr>
          <w:rFonts w:ascii="Lucida Handwriting" w:hAnsi="Lucida Handwriting"/>
          <w:b/>
          <w:bCs/>
          <w:noProof/>
          <w:color w:val="0070C0"/>
          <w:sz w:val="32"/>
          <w:szCs w:val="32"/>
        </w:rPr>
      </w:pPr>
      <w:r w:rsidRPr="002630E8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 xml:space="preserve">L’Afiscep.be </w:t>
      </w:r>
      <w:r w:rsidR="004442DB" w:rsidRPr="002630E8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>vous souhaite une merveilleuse année</w:t>
      </w:r>
      <w:r w:rsidR="00ED250F" w:rsidRPr="002630E8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> !</w:t>
      </w:r>
    </w:p>
    <w:p w14:paraId="7AEDB9D8" w14:textId="63E4359E" w:rsidR="00054C8A" w:rsidRPr="002630E8" w:rsidRDefault="000F454D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b/>
          <w:bCs/>
          <w:noProof/>
          <w:color w:val="0070C0"/>
          <w:sz w:val="32"/>
          <w:szCs w:val="32"/>
        </w:rPr>
        <w:t xml:space="preserve">2021 </w:t>
      </w: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>… une année nouvelle tant attendue … !</w:t>
      </w:r>
    </w:p>
    <w:p w14:paraId="3F922987" w14:textId="2FBA0464" w:rsidR="00ED250F" w:rsidRPr="002630E8" w:rsidRDefault="00ED250F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</w:p>
    <w:p w14:paraId="0E473172" w14:textId="5A1A44ED" w:rsidR="00767256" w:rsidRPr="002630E8" w:rsidRDefault="00767256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>L’Afiscep.be édite 2 revues par an (juin et décembre) et nous serions heureux de vous compter parmi nos abonnés</w:t>
      </w:r>
      <w:r w:rsidR="00014C27" w:rsidRPr="002630E8">
        <w:rPr>
          <w:rFonts w:ascii="Lucida Handwriting" w:hAnsi="Lucida Handwriting"/>
          <w:noProof/>
          <w:color w:val="0070C0"/>
          <w:sz w:val="24"/>
          <w:szCs w:val="24"/>
        </w:rPr>
        <w:t>.</w:t>
      </w:r>
    </w:p>
    <w:p w14:paraId="562B2DEC" w14:textId="2AA8F1D7" w:rsidR="00014C27" w:rsidRPr="002630E8" w:rsidRDefault="00767256" w:rsidP="000F454D">
      <w:pPr>
        <w:pStyle w:val="Paragraphedeliste"/>
        <w:numPr>
          <w:ilvl w:val="0"/>
          <w:numId w:val="1"/>
        </w:num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Envoyez un mail à </w:t>
      </w:r>
      <w:hyperlink r:id="rId8" w:history="1">
        <w:r w:rsidRPr="002630E8">
          <w:rPr>
            <w:rFonts w:ascii="Lucida Handwriting" w:hAnsi="Lucida Handwriting"/>
            <w:noProof/>
            <w:color w:val="00B0F0"/>
            <w:sz w:val="24"/>
            <w:szCs w:val="24"/>
            <w:u w:val="single"/>
          </w:rPr>
          <w:t>nati.paredes@afiscep.be</w:t>
        </w:r>
      </w:hyperlink>
      <w:r w:rsidRPr="002630E8">
        <w:rPr>
          <w:rFonts w:ascii="Lucida Handwriting" w:hAnsi="Lucida Handwriting"/>
          <w:noProof/>
          <w:color w:val="00B0F0"/>
          <w:sz w:val="24"/>
          <w:szCs w:val="24"/>
          <w:u w:val="single"/>
        </w:rPr>
        <w:t xml:space="preserve"> </w:t>
      </w: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afin de communiquer l’adresse d’envoi et versez </w:t>
      </w:r>
      <w:r w:rsidR="00014C27"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sur notre compte </w:t>
      </w:r>
      <w:r w:rsidR="00014C27" w:rsidRPr="002630E8">
        <w:rPr>
          <w:rFonts w:ascii="Lucida Handwriting" w:hAnsi="Lucida Handwriting"/>
          <w:b/>
          <w:bCs/>
          <w:noProof/>
          <w:color w:val="0070C0"/>
          <w:sz w:val="24"/>
          <w:szCs w:val="24"/>
        </w:rPr>
        <w:t>*</w:t>
      </w:r>
    </w:p>
    <w:p w14:paraId="518D9F1C" w14:textId="77777777" w:rsidR="00014C27" w:rsidRPr="002630E8" w:rsidRDefault="00014C27" w:rsidP="00014C27">
      <w:pPr>
        <w:pStyle w:val="Paragraphedeliste"/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la somme de </w:t>
      </w:r>
    </w:p>
    <w:p w14:paraId="411DCFFC" w14:textId="77777777" w:rsidR="00014C27" w:rsidRPr="002630E8" w:rsidRDefault="00014C27" w:rsidP="00014C27">
      <w:pPr>
        <w:pStyle w:val="Paragraphedeliste"/>
        <w:numPr>
          <w:ilvl w:val="0"/>
          <w:numId w:val="1"/>
        </w:num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>30,00 € pour la Belgique</w:t>
      </w:r>
    </w:p>
    <w:p w14:paraId="2FC0D615" w14:textId="77777777" w:rsidR="00014C27" w:rsidRPr="002630E8" w:rsidRDefault="00014C27" w:rsidP="00014C27">
      <w:pPr>
        <w:pStyle w:val="Paragraphedeliste"/>
        <w:numPr>
          <w:ilvl w:val="0"/>
          <w:numId w:val="1"/>
        </w:num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40,00 € pour l’étranger (Europe)  </w:t>
      </w:r>
    </w:p>
    <w:p w14:paraId="13E1ADD0" w14:textId="77777777" w:rsidR="00014C27" w:rsidRPr="002630E8" w:rsidRDefault="00014C27" w:rsidP="00014C27">
      <w:pPr>
        <w:pStyle w:val="Paragraphedeliste"/>
        <w:numPr>
          <w:ilvl w:val="0"/>
          <w:numId w:val="1"/>
        </w:num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>possible hors Europe , 40,00 € + frais d’envoi .</w:t>
      </w:r>
    </w:p>
    <w:p w14:paraId="4123505F" w14:textId="77777777" w:rsidR="00FB64A6" w:rsidRPr="002630E8" w:rsidRDefault="00FB64A6" w:rsidP="000F454D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</w:p>
    <w:p w14:paraId="37A90B1F" w14:textId="77777777" w:rsidR="00014C27" w:rsidRPr="002630E8" w:rsidRDefault="00544224" w:rsidP="00014C27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24"/>
          <w:szCs w:val="24"/>
        </w:rPr>
        <w:t>Nous vous souhaitons le meilleur !</w:t>
      </w:r>
    </w:p>
    <w:p w14:paraId="3547379A" w14:textId="7B29E36B" w:rsidR="00014C27" w:rsidRPr="002630E8" w:rsidRDefault="00014C27" w:rsidP="00014C27">
      <w:pPr>
        <w:spacing w:after="0"/>
        <w:rPr>
          <w:color w:val="0070C0"/>
          <w:sz w:val="18"/>
          <w:szCs w:val="18"/>
        </w:rPr>
      </w:pPr>
    </w:p>
    <w:p w14:paraId="3132CC66" w14:textId="11066CE5" w:rsidR="00014C27" w:rsidRPr="002630E8" w:rsidRDefault="00021ECA" w:rsidP="00014C27">
      <w:pPr>
        <w:spacing w:after="0"/>
        <w:rPr>
          <w:rFonts w:ascii="Lucida Handwriting" w:hAnsi="Lucida Handwriting"/>
          <w:noProof/>
          <w:color w:val="0070C0"/>
          <w:sz w:val="24"/>
          <w:szCs w:val="24"/>
        </w:rPr>
      </w:pPr>
      <w:r w:rsidRPr="002630E8">
        <w:rPr>
          <w:rFonts w:ascii="Lucida Handwriting" w:hAnsi="Lucida Handwriting"/>
          <w:noProof/>
          <w:color w:val="0070C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087BCBE" wp14:editId="348871EC">
            <wp:simplePos x="0" y="0"/>
            <wp:positionH relativeFrom="column">
              <wp:posOffset>3910965</wp:posOffset>
            </wp:positionH>
            <wp:positionV relativeFrom="paragraph">
              <wp:posOffset>311150</wp:posOffset>
            </wp:positionV>
            <wp:extent cx="2430000" cy="1058400"/>
            <wp:effectExtent l="0" t="0" r="889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27" w:rsidRPr="002630E8">
        <w:rPr>
          <w:rFonts w:ascii="Lucida Handwriting" w:hAnsi="Lucida Handwriting"/>
          <w:b/>
          <w:bCs/>
          <w:noProof/>
          <w:color w:val="0070C0"/>
          <w:sz w:val="24"/>
          <w:szCs w:val="24"/>
        </w:rPr>
        <w:t>*</w:t>
      </w:r>
      <w:r w:rsidR="00014C27" w:rsidRPr="002630E8">
        <w:rPr>
          <w:rFonts w:ascii="Lucida Handwriting" w:hAnsi="Lucida Handwriting"/>
          <w:noProof/>
          <w:color w:val="0070C0"/>
          <w:sz w:val="24"/>
          <w:szCs w:val="24"/>
        </w:rPr>
        <w:t xml:space="preserve"> </w:t>
      </w:r>
      <w:r w:rsidR="00014C27" w:rsidRPr="002630E8">
        <w:rPr>
          <w:rFonts w:ascii="Lucida Handwriting" w:hAnsi="Lucida Handwriting"/>
          <w:noProof/>
          <w:color w:val="0070C0"/>
          <w:sz w:val="18"/>
          <w:szCs w:val="18"/>
        </w:rPr>
        <w:t xml:space="preserve">BE57 0014 7603 3135 BIC : GEBABEBB, ((communication : nom ou institution + abonnement 2021), </w:t>
      </w:r>
    </w:p>
    <w:p w14:paraId="3E8800A3" w14:textId="36D1A538" w:rsidR="00782ED5" w:rsidRPr="004442DB" w:rsidRDefault="00782ED5" w:rsidP="000F454D">
      <w:pPr>
        <w:spacing w:after="0"/>
        <w:rPr>
          <w:sz w:val="28"/>
          <w:szCs w:val="28"/>
        </w:rPr>
      </w:pPr>
    </w:p>
    <w:sectPr w:rsidR="00782ED5" w:rsidRPr="004442DB" w:rsidSect="000F454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03085" w14:textId="77777777" w:rsidR="001E4FAA" w:rsidRDefault="001E4FAA" w:rsidP="000F454D">
      <w:pPr>
        <w:spacing w:after="0" w:line="240" w:lineRule="auto"/>
      </w:pPr>
      <w:r>
        <w:separator/>
      </w:r>
    </w:p>
  </w:endnote>
  <w:endnote w:type="continuationSeparator" w:id="0">
    <w:p w14:paraId="16864636" w14:textId="77777777" w:rsidR="001E4FAA" w:rsidRDefault="001E4FAA" w:rsidP="000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1AAFE" w14:textId="77777777" w:rsidR="001E4FAA" w:rsidRDefault="001E4FAA" w:rsidP="000F454D">
      <w:pPr>
        <w:spacing w:after="0" w:line="240" w:lineRule="auto"/>
      </w:pPr>
      <w:r>
        <w:separator/>
      </w:r>
    </w:p>
  </w:footnote>
  <w:footnote w:type="continuationSeparator" w:id="0">
    <w:p w14:paraId="412CE86D" w14:textId="77777777" w:rsidR="001E4FAA" w:rsidRDefault="001E4FAA" w:rsidP="000F4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8B33DC"/>
    <w:multiLevelType w:val="hybridMultilevel"/>
    <w:tmpl w:val="B4FE2ADC"/>
    <w:lvl w:ilvl="0" w:tplc="2A1A81B0">
      <w:start w:val="2021"/>
      <w:numFmt w:val="bullet"/>
      <w:lvlText w:val="-"/>
      <w:lvlJc w:val="left"/>
      <w:pPr>
        <w:ind w:left="1080" w:hanging="360"/>
      </w:pPr>
      <w:rPr>
        <w:rFonts w:ascii="Lucida Handwriting" w:eastAsiaTheme="minorHAnsi" w:hAnsi="Lucida Handwriting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BC4564"/>
    <w:multiLevelType w:val="hybridMultilevel"/>
    <w:tmpl w:val="B9687B4E"/>
    <w:lvl w:ilvl="0" w:tplc="AE8849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92"/>
    <w:rsid w:val="00014C27"/>
    <w:rsid w:val="00021ECA"/>
    <w:rsid w:val="00054C8A"/>
    <w:rsid w:val="000B3C0C"/>
    <w:rsid w:val="000F454D"/>
    <w:rsid w:val="00137441"/>
    <w:rsid w:val="00190DC9"/>
    <w:rsid w:val="001E4FAA"/>
    <w:rsid w:val="002630E8"/>
    <w:rsid w:val="004442DB"/>
    <w:rsid w:val="00535651"/>
    <w:rsid w:val="00544224"/>
    <w:rsid w:val="00595635"/>
    <w:rsid w:val="00696D92"/>
    <w:rsid w:val="00767256"/>
    <w:rsid w:val="00782ED5"/>
    <w:rsid w:val="00963EEE"/>
    <w:rsid w:val="00A05395"/>
    <w:rsid w:val="00B016DA"/>
    <w:rsid w:val="00B237B1"/>
    <w:rsid w:val="00B57F09"/>
    <w:rsid w:val="00ED250F"/>
    <w:rsid w:val="00FB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B2BEA"/>
  <w15:chartTrackingRefBased/>
  <w15:docId w15:val="{8757CE9D-8662-45D6-AD3E-53C7218A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F454D"/>
    <w:rPr>
      <w:color w:val="F491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454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F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54D"/>
  </w:style>
  <w:style w:type="paragraph" w:styleId="Pieddepage">
    <w:name w:val="footer"/>
    <w:basedOn w:val="Normal"/>
    <w:link w:val="PieddepageCar"/>
    <w:uiPriority w:val="99"/>
    <w:unhideWhenUsed/>
    <w:rsid w:val="000F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54D"/>
  </w:style>
  <w:style w:type="paragraph" w:styleId="Paragraphedeliste">
    <w:name w:val="List Paragraph"/>
    <w:basedOn w:val="Normal"/>
    <w:uiPriority w:val="34"/>
    <w:qFormat/>
    <w:rsid w:val="00014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i.paredes@afiscep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Paredes Morillo Nati</dc:creator>
  <cp:keywords/>
  <dc:description/>
  <cp:lastModifiedBy>Paredes Morillo Nati</cp:lastModifiedBy>
  <cp:revision>7</cp:revision>
  <dcterms:created xsi:type="dcterms:W3CDTF">2020-12-29T15:31:00Z</dcterms:created>
  <dcterms:modified xsi:type="dcterms:W3CDTF">2020-12-30T14:07:00Z</dcterms:modified>
</cp:coreProperties>
</file>